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921"/>
        <w:gridCol w:w="1716"/>
        <w:gridCol w:w="3826"/>
      </w:tblGrid>
      <w:tr w:rsidR="00D609EB" w:rsidTr="00E0086F"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9EB" w:rsidRPr="00743504" w:rsidRDefault="00D609EB" w:rsidP="00162C20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b/>
              </w:rPr>
            </w:pPr>
            <w:r w:rsidRPr="00743504">
              <w:rPr>
                <w:b/>
              </w:rPr>
              <w:t>Принято</w:t>
            </w:r>
          </w:p>
          <w:p w:rsidR="00D609EB" w:rsidRPr="00743504" w:rsidRDefault="00D609EB" w:rsidP="00162C20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b/>
              </w:rPr>
            </w:pPr>
            <w:r w:rsidRPr="00743504">
              <w:rPr>
                <w:b/>
              </w:rPr>
              <w:t>на общем собрании работников</w:t>
            </w:r>
          </w:p>
          <w:p w:rsidR="00D609EB" w:rsidRPr="00743504" w:rsidRDefault="00D609EB" w:rsidP="00162C20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b/>
              </w:rPr>
            </w:pPr>
            <w:r w:rsidRPr="00743504">
              <w:rPr>
                <w:b/>
              </w:rPr>
              <w:t>МКДОУ</w:t>
            </w:r>
            <w:proofErr w:type="gramStart"/>
            <w:r w:rsidRPr="00743504">
              <w:rPr>
                <w:b/>
              </w:rPr>
              <w:t>«</w:t>
            </w:r>
            <w:proofErr w:type="spellStart"/>
            <w:r w:rsidRPr="00743504">
              <w:rPr>
                <w:b/>
              </w:rPr>
              <w:t>Х</w:t>
            </w:r>
            <w:proofErr w:type="gramEnd"/>
            <w:r w:rsidRPr="00743504">
              <w:rPr>
                <w:b/>
              </w:rPr>
              <w:t>или-Пенджикский</w:t>
            </w:r>
            <w:proofErr w:type="spellEnd"/>
            <w:r w:rsidRPr="00743504">
              <w:rPr>
                <w:b/>
              </w:rPr>
              <w:t xml:space="preserve">                     </w:t>
            </w:r>
            <w:proofErr w:type="spellStart"/>
            <w:r w:rsidRPr="00743504">
              <w:rPr>
                <w:b/>
              </w:rPr>
              <w:t>д</w:t>
            </w:r>
            <w:proofErr w:type="spellEnd"/>
            <w:r w:rsidRPr="00743504">
              <w:rPr>
                <w:b/>
              </w:rPr>
              <w:t>/с  «Ласточка»</w:t>
            </w:r>
          </w:p>
          <w:p w:rsidR="00D609EB" w:rsidRPr="00743504" w:rsidRDefault="00D609EB" w:rsidP="00162C20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b/>
              </w:rPr>
            </w:pPr>
            <w:r w:rsidRPr="00743504">
              <w:rPr>
                <w:b/>
              </w:rPr>
              <w:t xml:space="preserve">Протокол № ___ от ___________ </w:t>
            </w:r>
            <w:proofErr w:type="gramStart"/>
            <w:r w:rsidRPr="00743504">
              <w:rPr>
                <w:b/>
              </w:rPr>
              <w:t>г</w:t>
            </w:r>
            <w:proofErr w:type="gramEnd"/>
            <w:r w:rsidRPr="00743504">
              <w:rPr>
                <w:b/>
              </w:rPr>
              <w:t>.</w:t>
            </w:r>
          </w:p>
        </w:tc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9EB" w:rsidRPr="00743504" w:rsidRDefault="00D609EB" w:rsidP="00162C20">
            <w:pPr>
              <w:adjustRightInd w:val="0"/>
              <w:snapToGrid w:val="0"/>
              <w:rPr>
                <w:b/>
              </w:rPr>
            </w:pPr>
          </w:p>
        </w:tc>
        <w:tc>
          <w:tcPr>
            <w:tcW w:w="3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9EB" w:rsidRPr="00743504" w:rsidRDefault="00D609EB" w:rsidP="00162C20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b/>
              </w:rPr>
            </w:pPr>
            <w:r w:rsidRPr="00743504">
              <w:rPr>
                <w:b/>
              </w:rPr>
              <w:t>Утверждаю</w:t>
            </w:r>
          </w:p>
          <w:p w:rsidR="00D609EB" w:rsidRPr="00743504" w:rsidRDefault="00D609EB" w:rsidP="00162C20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b/>
              </w:rPr>
            </w:pPr>
            <w:r w:rsidRPr="00743504">
              <w:rPr>
                <w:b/>
              </w:rPr>
              <w:t>Заведующая МКДОУ                               «</w:t>
            </w:r>
            <w:proofErr w:type="spellStart"/>
            <w:r w:rsidRPr="00743504">
              <w:rPr>
                <w:b/>
              </w:rPr>
              <w:t>Хили-Пенджикский</w:t>
            </w:r>
            <w:proofErr w:type="spellEnd"/>
            <w:r w:rsidRPr="00743504">
              <w:rPr>
                <w:b/>
              </w:rPr>
              <w:t xml:space="preserve"> </w:t>
            </w:r>
            <w:proofErr w:type="spellStart"/>
            <w:r w:rsidRPr="00743504">
              <w:rPr>
                <w:b/>
              </w:rPr>
              <w:t>д</w:t>
            </w:r>
            <w:proofErr w:type="spellEnd"/>
            <w:r w:rsidRPr="00743504">
              <w:rPr>
                <w:b/>
              </w:rPr>
              <w:t>/с «Ласточка»</w:t>
            </w:r>
          </w:p>
          <w:p w:rsidR="00D609EB" w:rsidRPr="00743504" w:rsidRDefault="00D609EB" w:rsidP="00162C20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b/>
              </w:rPr>
            </w:pPr>
            <w:r w:rsidRPr="00743504">
              <w:rPr>
                <w:b/>
              </w:rPr>
              <w:t xml:space="preserve">____________ </w:t>
            </w:r>
            <w:proofErr w:type="spellStart"/>
            <w:r w:rsidRPr="00743504">
              <w:rPr>
                <w:b/>
              </w:rPr>
              <w:t>Абдулова</w:t>
            </w:r>
            <w:proofErr w:type="spellEnd"/>
            <w:r w:rsidRPr="00743504">
              <w:rPr>
                <w:b/>
              </w:rPr>
              <w:t xml:space="preserve"> Г.С.</w:t>
            </w:r>
            <w:r w:rsidR="00E0086F">
              <w:rPr>
                <w:b/>
              </w:rPr>
              <w:t xml:space="preserve">  </w:t>
            </w:r>
            <w:r w:rsidRPr="00743504">
              <w:rPr>
                <w:b/>
              </w:rPr>
              <w:t>Приказ № ____</w:t>
            </w:r>
            <w:r w:rsidR="00743504">
              <w:rPr>
                <w:b/>
              </w:rPr>
              <w:t xml:space="preserve"> </w:t>
            </w:r>
            <w:r w:rsidRPr="00743504">
              <w:rPr>
                <w:b/>
              </w:rPr>
              <w:t xml:space="preserve">от </w:t>
            </w:r>
            <w:proofErr w:type="spellStart"/>
            <w:r w:rsidRPr="00743504">
              <w:rPr>
                <w:b/>
              </w:rPr>
              <w:t>____________</w:t>
            </w:r>
            <w:proofErr w:type="gramStart"/>
            <w:r w:rsidR="00E0086F">
              <w:rPr>
                <w:b/>
              </w:rPr>
              <w:t>г</w:t>
            </w:r>
            <w:proofErr w:type="spellEnd"/>
            <w:proofErr w:type="gramEnd"/>
            <w:r w:rsidRPr="00743504">
              <w:rPr>
                <w:b/>
              </w:rPr>
              <w:t xml:space="preserve">                    </w:t>
            </w:r>
          </w:p>
        </w:tc>
      </w:tr>
    </w:tbl>
    <w:p w:rsidR="00D609EB" w:rsidRDefault="00D609EB" w:rsidP="00D609EB">
      <w:pPr>
        <w:pStyle w:val="a3"/>
        <w:adjustRightInd w:val="0"/>
        <w:snapToGrid w:val="0"/>
        <w:spacing w:before="0" w:beforeAutospacing="0" w:after="0" w:afterAutospacing="0"/>
      </w:pPr>
      <w:r>
        <w:rPr>
          <w:b/>
          <w:bCs/>
          <w:sz w:val="36"/>
          <w:szCs w:val="36"/>
        </w:rPr>
        <w:t> 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p w:rsidR="00D609EB" w:rsidRPr="00D609EB" w:rsidRDefault="00D609EB" w:rsidP="00D609E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E0086F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ПОЛОЖЕНИЕ</w:t>
      </w:r>
    </w:p>
    <w:p w:rsidR="00D609EB" w:rsidRPr="00D609EB" w:rsidRDefault="00D609EB" w:rsidP="00D609E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о привлечении внебюджетных средств и порядке их рас</w:t>
      </w:r>
      <w:r w:rsidR="00743504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ходования в муниципальном казен</w:t>
      </w: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ном дошкольном образователь</w:t>
      </w:r>
      <w:r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ном учреждении                                                                       «</w:t>
      </w:r>
      <w:proofErr w:type="spellStart"/>
      <w:r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Хили-Пенджикский</w:t>
      </w:r>
      <w:proofErr w:type="spellEnd"/>
      <w:r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 xml:space="preserve"> </w:t>
      </w:r>
      <w:proofErr w:type="spellStart"/>
      <w:r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д</w:t>
      </w:r>
      <w:proofErr w:type="spellEnd"/>
      <w:r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/с «Ласточка</w:t>
      </w: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»</w:t>
      </w:r>
      <w:r w:rsidR="00E0086F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.</w:t>
      </w: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 xml:space="preserve"> </w:t>
      </w:r>
    </w:p>
    <w:p w:rsidR="00D609EB" w:rsidRPr="00D609EB" w:rsidRDefault="00D609EB" w:rsidP="00D609EB">
      <w:pPr>
        <w:spacing w:after="0" w:line="240" w:lineRule="auto"/>
        <w:ind w:left="36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1.</w:t>
      </w: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Общие положения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 1.1. Настоящее положение     является локальным нормативным актом, регулирующим порядок получения, хранения, расх</w:t>
      </w:r>
      <w:r w:rsidR="00E0086F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одования внебюджетных средств МКДОУ «</w:t>
      </w:r>
      <w:proofErr w:type="spellStart"/>
      <w:r w:rsidR="00E0086F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Хили-Пенджикский</w:t>
      </w:r>
      <w:proofErr w:type="spellEnd"/>
      <w:r w:rsidR="00E0086F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0086F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="00E0086F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/с «Ласточка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»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 1.2.Настоящее   Положение   разработано   в   соответствии  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   -   Гражданским кодексом Российской Федерации;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    -   Законом Российской Федерации от 10.07.92г. № 3266-1 «Об образовании»;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   -   Законом РФ «О благотворительной деятельности и благотворительных организациях» от 11 августа 1995г. №135-ФЗ;  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   -  Постановлением Правительства РФ от 23.10.98 г.№1239 «О внесении изменения в Постановление Правительства РФ от 22.08.98 г. №1001» (п.З.);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   -       Приказом Министерства финансов РФ от 21.06.2001г. №46н «О порядке открытия и ведения территориальными органами федерального казначейства Министерства финансов РФ лицевых счетов для учета операций со средствами, полученными от предпринимательской и иной приносящей доход деятельности, получателей средств федерального бюджета, финансируемых на основании смет доходов и расходов»;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    -       Инструктивными рекомендациями МО РФ (Инструктивное письмо о внебюджетных средствах образовательных учреждений от 15.12.98 г. № 57);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   -  «Порядком ведения кассовых операций в Российской Федерации» (Письмо  ЦБ России от 12 октября 2011 г. N 373-П),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    1.3.Настоящее Положение разработано с целью: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 -      правовой защиты образовательного процесса в учреждении и оказания практической помощи администрации детского сада;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          -      создания дополнительных условий для развития учреждения, в том числе совершенствования материально- 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технической базы, обеспечивающей образовательный процесс, организации досуга и отдыха детей.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     1.4. Основ</w:t>
      </w:r>
      <w:r w:rsidR="00175A1A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ным источником финансирования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является средства Учредителя.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 Источники финансировани</w:t>
      </w:r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я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ДОУ, предусмотренные настоящим Положением, являются дополнительными к осн</w:t>
      </w:r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овному источнику. Привлечение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дополнительных источников финансирования не влечет за собой сокр</w:t>
      </w:r>
      <w:r w:rsidR="00E0086F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ащения объемов финансирования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за счет средств Учредителя.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     1.5. Дополнительны</w:t>
      </w:r>
      <w:r w:rsidR="00E0086F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ми источниками финансирования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могут быть средства (доходы), полученные в результате: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- предоставления дополнительных платных образовательных услуг и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иных предусмотренных Уставом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ДОУ;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- целевых взносов физических и (или) юридических лиц, в том числе иностранных граждан и (или) юридических лиц;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- добровольных пожертвований.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       1.6. Привлечение внебюджетных средств является правом, а не обязанностью учреждения.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              1.7. Основным принципом привлечения дополнительны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х средств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является добровольность их внесения физическими и юридическим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лицами, в т.ч. родителями (законными представителями).</w:t>
      </w:r>
    </w:p>
    <w:p w:rsidR="00D609EB" w:rsidRPr="00D609EB" w:rsidRDefault="00D609EB" w:rsidP="00D609EB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Основные понятия</w:t>
      </w:r>
      <w:r w:rsidR="00743504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Законные представители – родители, усыновители, опекуны, попечители воспитанников.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Целевые взносы – добровольная передача юридическими или физическими лицами (в т.ч. законными представителями) денежных средств, которые должны быть использованы по объявленному (целевому) назначению.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Добровольное пожертвование – дарение вещи (включая деньги) или права в общеполезных целях.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Жертвователь – юридическое или физическое лицо (в т.ч. законные представители), осуществляющие добровольное пожертвование</w:t>
      </w:r>
    </w:p>
    <w:p w:rsidR="00D609EB" w:rsidRPr="00D609EB" w:rsidRDefault="00743504" w:rsidP="00D609EB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Условия привлечения МК</w:t>
      </w:r>
      <w:r w:rsidR="00D609EB"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ДОУ целевых взносов</w:t>
      </w:r>
      <w:r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 3.1. Привлечение целевых взносов может иметь своей целью приобретение необходи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мого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имущества, укрепление и развитие материально-технической базы учреждения, охрану жизни и здоровья, обеспечение безопасности детей в период образовательного процесса либо решений иных задач, не противо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речащих уставной деятельности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и законодательству Российской Федерации.</w:t>
      </w:r>
    </w:p>
    <w:p w:rsidR="00D609EB" w:rsidRPr="00D609EB" w:rsidRDefault="00743504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3.2. МК</w:t>
      </w:r>
      <w:r w:rsidR="00D609EB"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не имеет право самостоятельно по собственной инициативе привлекать целевые взносы законных представителей без их согласия.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3.3. Размер целевого взноса определяется каждым из законных представителей самостоятельно.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3.4. Решение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о внесении целевых взносов в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со стороны иных физических и юридических лиц принимается ими самостоятельно с указанием цели реализации средств.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3.5. Целевые взносы 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вносятся на внебюджетный счет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3.6. Распоряжение привлеченными целевыми взн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осами осуществляет заведующий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по объявленному целевому назначению.</w:t>
      </w:r>
    </w:p>
    <w:p w:rsidR="00D609EB" w:rsidRPr="00D609EB" w:rsidRDefault="00743504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3.7. Заведующий МК</w:t>
      </w:r>
      <w:r w:rsidR="00D609EB"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организует бухгалтерский учет целевых взносов в соответствии с Инструкцией по бюджетному учету, утвержденной приказом Министерства финансов Российской Федерации от 30.12.2008 №148н.</w:t>
      </w:r>
    </w:p>
    <w:p w:rsidR="00D609EB" w:rsidRPr="00D609EB" w:rsidRDefault="00743504" w:rsidP="00743504">
      <w:p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b/>
          <w:color w:val="373737"/>
          <w:sz w:val="28"/>
          <w:szCs w:val="28"/>
          <w:bdr w:val="none" w:sz="0" w:space="0" w:color="auto" w:frame="1"/>
          <w:lang w:eastAsia="ru-RU"/>
        </w:rPr>
        <w:t>4.</w:t>
      </w:r>
      <w:r w:rsidR="00D609EB" w:rsidRPr="00D609EB">
        <w:rPr>
          <w:rFonts w:ascii="Georgia" w:eastAsia="Times New Roman" w:hAnsi="Georgia" w:cs="Helvetica"/>
          <w:b/>
          <w:color w:val="373737"/>
          <w:sz w:val="28"/>
          <w:szCs w:val="28"/>
          <w:bdr w:val="none" w:sz="0" w:space="0" w:color="auto" w:frame="1"/>
          <w:lang w:eastAsia="ru-RU"/>
        </w:rPr>
        <w:t>Условия привлечения добровольных пожертвований</w:t>
      </w:r>
      <w:r>
        <w:rPr>
          <w:rFonts w:ascii="Georgia" w:eastAsia="Times New Roman" w:hAnsi="Georgia" w:cs="Helvetica"/>
          <w:b/>
          <w:color w:val="373737"/>
          <w:sz w:val="28"/>
          <w:szCs w:val="28"/>
          <w:bdr w:val="none" w:sz="0" w:space="0" w:color="auto" w:frame="1"/>
          <w:lang w:eastAsia="ru-RU"/>
        </w:rPr>
        <w:t>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 4.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1. Добровольные пожертвования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могут производиться юридическими и физическими лицами, в том числе законными представителями.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4.2. Добровольные пожертвования оформляются в соответствии с действующим законодательством.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4.3. Добровольные пожертвования в виде денежных средств 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вносятся на внебюджетный счет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4.4. Передача иного имущества осуществляется посредством его вручения, символической передачи либо вручения правоустанавливающих документов.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4.5.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4.6. В случае если добровольное пожертвование осуществляет юридическое лицо и стоимость пожертвования </w:t>
      </w:r>
      <w:proofErr w:type="gramStart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превышает три тысячи рублей в обязательном порядке заключается</w:t>
      </w:r>
      <w:proofErr w:type="gramEnd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договор пожертвования (дара в общеполезных целях) с актом приема-передачи.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4.7. Иное имущество оформляется в обязательном порядке актом приема-передачи и ставится на баланс детского сада в соответствии с существующим законодательством.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4.8. Денежные средства расходуются в соответствии с утвержденной заведующим детским садом сметой расходов, согласованной с органами самоуправления и учредителем.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4.9. Учет добровольных пожертвований ведется в соответствии с Инструкцией по бюджетному учету, утвержденной приказом Министерства финансов Российской Федерации от 30.12.2008 №148н.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4.10. К случаям, не урегулированным настоящим разделом Положения, применяются нормы Гражданского кодекса Российской Федерации.</w:t>
      </w:r>
    </w:p>
    <w:p w:rsidR="00D609EB" w:rsidRPr="00D609EB" w:rsidRDefault="00D609EB" w:rsidP="00D609EB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Порядок расходования внебюджетных средств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5.1. Распорядителем внебюджетных средств является заведующий учреждением, наделенный правом: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-   утверждения смет доходов и расходов по внебюджетным средствам;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-   взимания доходов и осуществления расходов с внебюджетных счетов на мероприятия, предусмотренные в утвержденных сметах доходов и расходов,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5.2. Составление сметы.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5.2.1.   Смета доходов и расходов по внебюджетным средствам - это документ, определяющий объемы поступлений внебюджетных средств с указанием источников получения и направлений использования этих средств.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5.2.2.Проект сметы на предстоящий финансовый год составляет администрация детского сада и согласовывает с Советом учреждения.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5.2.3.Вдоходную часть сметы включаются суммы доходов на планируемый год, а также остатки внебюджетных средств на начало года.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5.2.4. В расходную часть   сметы включаются   суммы расходов, связанные с оказанием услуг, проведением ремонтных работ или другой деятельности на планируемый год, приобретением сре</w:t>
      </w:r>
      <w:proofErr w:type="gramStart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дств дл</w:t>
      </w:r>
      <w:proofErr w:type="gramEnd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я мероприятий по охране жизни и здоровья детей, для улучшения образовательно-воспитательного процесса, а также для хозяйственных нужд детского сада.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Мероприятия по охране жизни и здоровья детей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: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Приобретение витаминов,   препаратов первой медицинской помощи при недостаточном финансировании статьи бюджета.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Образовательные и развивающие мероприятия: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Подготовка и проведение смотров-конкурсов (приобретение ткани на костюмы и их пошив, награждение победителей конкурсов)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  Оформление зала и дошкольных групп, украшение зала к праздникам.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gramStart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Оформление, обновление, пополнение развивающей среды (игрушки, детская литература, развивающие игры, спортивные атрибуты и т.д.)</w:t>
      </w:r>
      <w:proofErr w:type="gramEnd"/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Расходы на учебные материалы, подписка на методическую литературу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Приобретение канцелярских товаров.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Хозяйственные мероприятия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: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Приобретение моющих и дезинфицирующих сре</w:t>
      </w:r>
      <w:proofErr w:type="gramStart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дств дл</w:t>
      </w:r>
      <w:proofErr w:type="gramEnd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я уборки помещений детского сада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Приобретение необходимых строительных материалов для текущего ремонта учреждения.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Приобретение хозяйственного материала и инструментария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Закупка сантехники и материала для ремонта сантехники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Заку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пка бланков, документации для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ДОУ, канцелярских товаров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Закупка прочих расходных материалов и предметов снабжения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(бумага для печатания, посуда, письменные принадлежности)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Укрепление материальной базы: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Приобретение компьютерной техники и расходных материалов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lastRenderedPageBreak/>
        <w:t>Приобретение мебели</w:t>
      </w:r>
    </w:p>
    <w:p w:rsidR="00D609EB" w:rsidRPr="00D609EB" w:rsidRDefault="00743504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5.2.5. </w:t>
      </w:r>
      <w:r w:rsidR="00D609EB"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По решению Совета учреждения допускается перераспределение процентного отношения расходов по направлениям использования внебюджетных средств.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5.2.6.Сумма расходов не должна превышать в смете суммы доходов.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5.2.7.В случае, когда доходы превышают расходы вследствие того, что эти доходы поступают в текущем бюджетном году, это превышение отражается в смете как остаток на конец года.</w:t>
      </w:r>
    </w:p>
    <w:p w:rsidR="00D609EB" w:rsidRPr="00D609EB" w:rsidRDefault="00743504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5.2.8. </w:t>
      </w:r>
      <w:r w:rsidR="00D609EB"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К проекту сметы прилагаются: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а) расчеты источников доходов по соответствующим видам внебюджетных средств;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б</w:t>
      </w:r>
      <w:proofErr w:type="gramStart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)р</w:t>
      </w:r>
      <w:proofErr w:type="gramEnd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асчеты расходов по каждой статье.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3.3. Рассмотрение, утверждение и регистрация сметы.</w:t>
      </w:r>
    </w:p>
    <w:p w:rsidR="00D609EB" w:rsidRPr="00D609EB" w:rsidRDefault="00743504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5.2.9.</w:t>
      </w:r>
      <w:r w:rsidR="00D609EB"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Проект сметы доходов и расходов внебюджетных средств на предстоящий финансовый год, администрация школы представляет на рассмотрение Совета учреждения.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5.2.10. Совет учреждения   рассматривает представленный проект сметы в следующих аспектах: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-   законность образования внебюджетных средств;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-   полнота и правильность расчета доходов по видам внебюджетных средств;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-   обоснованность расходов.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5.2.11. Смету утверждает заведующий детским садом, согласовывает председатель Совета учреждения.</w:t>
      </w:r>
    </w:p>
    <w:p w:rsidR="00D609EB" w:rsidRPr="00D609EB" w:rsidRDefault="00D609EB" w:rsidP="00D609EB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Исполнение сметы.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6.1. Внебюджетные средства вносятся на внебюджетный банковский счет (который открывается каждый год),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6.2.   Перевод счетов с бюджетных средств на внебюджетные счета и обратно не разрешается.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6.3. Остатки неиспользованных средств по состоянию на 31 декабря текущего года на внебюджетных счетах является переходящими, с правом использования в следующем году.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6.4. Доходы, поступившие в течение года, дополнительно к суммам,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 предусмотренным в смете, могут быть использованы после осуществления </w:t>
      </w:r>
      <w:proofErr w:type="gramStart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в</w:t>
      </w:r>
      <w:proofErr w:type="gramEnd"/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 установленном </w:t>
      </w:r>
      <w:proofErr w:type="gramStart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порядке</w:t>
      </w:r>
      <w:proofErr w:type="gramEnd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соответствующих изменений в смете.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6.5. Общественный контроль исполнения смет доходов и расходов внебюджетных средств учреждения осуществляет Совет учреждения и общее собрание родителей не реже 2-х раз в год.</w:t>
      </w:r>
    </w:p>
    <w:p w:rsidR="00D609EB" w:rsidRPr="00D609EB" w:rsidRDefault="00D609EB" w:rsidP="00D609EB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proofErr w:type="gramStart"/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Контроль за</w:t>
      </w:r>
      <w:proofErr w:type="gramEnd"/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 xml:space="preserve"> соблюдением законности привлечения дополнительных внебюджетных средств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7.1. </w:t>
      </w:r>
      <w:proofErr w:type="gramStart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соблюдением законности при</w:t>
      </w:r>
      <w:r w:rsidR="00743504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влечения внебюджетных средств МК</w:t>
      </w: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ДОУ осуществляется учредителем.</w:t>
      </w:r>
    </w:p>
    <w:p w:rsidR="00D609EB" w:rsidRPr="00D609EB" w:rsidRDefault="00743504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7.2. Заведующий МК</w:t>
      </w:r>
      <w:r w:rsidR="00D609EB"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ДОУ обязан отчитываться перед учредителем и законными представителями о поступлении, бухгалтерском учете и </w:t>
      </w:r>
      <w:r w:rsidR="00D609EB"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расходовании средств, полученных от внебюджетных источников финансирования по формам отчетности, установленным Инструкцией по бюджетному учету, утвержденной приказом Министерства финансов Российской Федерации от 30.12.2008 №148н.</w:t>
      </w:r>
    </w:p>
    <w:p w:rsidR="00D609EB" w:rsidRPr="00D609EB" w:rsidRDefault="00D609EB" w:rsidP="00D609EB">
      <w:pPr>
        <w:numPr>
          <w:ilvl w:val="0"/>
          <w:numId w:val="8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b/>
          <w:bCs/>
          <w:color w:val="373737"/>
          <w:sz w:val="28"/>
          <w:szCs w:val="28"/>
          <w:lang w:eastAsia="ru-RU"/>
        </w:rPr>
        <w:t>Заключительные положения</w:t>
      </w:r>
    </w:p>
    <w:p w:rsidR="00D609EB" w:rsidRPr="00D609EB" w:rsidRDefault="00743504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8.1. Наличие в МКДОУ «</w:t>
      </w:r>
      <w:proofErr w:type="spellStart"/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Хили-Пенджикский</w:t>
      </w:r>
      <w:proofErr w:type="spellEnd"/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/с «Ласточка</w:t>
      </w:r>
      <w:r w:rsidR="00D609EB"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» внебюджетных сре</w:t>
      </w:r>
      <w:proofErr w:type="gramStart"/>
      <w:r w:rsidR="00D609EB"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дств дл</w:t>
      </w:r>
      <w:proofErr w:type="gramEnd"/>
      <w:r w:rsidR="00D609EB"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я выполнения своих функций не влечет за собой снижения нормативов и (или) абсолютных размеров его финансирования за счет средств учредителя.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8.2. Бухгалтерский учет внебюджетных средств осуществляется в соответствии с нормативн</w:t>
      </w:r>
      <w:proofErr w:type="gramStart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правовыми документами Министерства финансов РФ.</w:t>
      </w:r>
    </w:p>
    <w:p w:rsidR="00D609EB" w:rsidRPr="00D609EB" w:rsidRDefault="00D609EB" w:rsidP="00D609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609EB">
        <w:rPr>
          <w:rFonts w:ascii="Georgia" w:eastAsia="Times New Roman" w:hAnsi="Georgia" w:cs="Helvetica"/>
          <w:color w:val="373737"/>
          <w:sz w:val="28"/>
          <w:szCs w:val="28"/>
          <w:bdr w:val="none" w:sz="0" w:space="0" w:color="auto" w:frame="1"/>
          <w:lang w:eastAsia="ru-RU"/>
        </w:rPr>
        <w:t>8.3. В настоящее положение по мере необходимости, выхода указаний, рекомендаций вышестоящих органов могут вноситься изменения и дополнения, утверждаемые заведующим детским садом и согласовываемые с Советом учреждения.</w:t>
      </w:r>
    </w:p>
    <w:p w:rsidR="0075095D" w:rsidRPr="00D609EB" w:rsidRDefault="0075095D">
      <w:pPr>
        <w:rPr>
          <w:sz w:val="28"/>
          <w:szCs w:val="28"/>
        </w:rPr>
      </w:pPr>
    </w:p>
    <w:sectPr w:rsidR="0075095D" w:rsidRPr="00D609EB" w:rsidSect="0075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521"/>
    <w:multiLevelType w:val="multilevel"/>
    <w:tmpl w:val="855A2F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A5D1C"/>
    <w:multiLevelType w:val="multilevel"/>
    <w:tmpl w:val="72720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C4EFB"/>
    <w:multiLevelType w:val="multilevel"/>
    <w:tmpl w:val="5448BB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03033"/>
    <w:multiLevelType w:val="multilevel"/>
    <w:tmpl w:val="9FA4FC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A6140A"/>
    <w:multiLevelType w:val="multilevel"/>
    <w:tmpl w:val="160AD3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FF2E64"/>
    <w:multiLevelType w:val="multilevel"/>
    <w:tmpl w:val="F904B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04DDF"/>
    <w:multiLevelType w:val="multilevel"/>
    <w:tmpl w:val="307ED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AD58C5"/>
    <w:multiLevelType w:val="multilevel"/>
    <w:tmpl w:val="EB3C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9EB"/>
    <w:rsid w:val="00175A1A"/>
    <w:rsid w:val="004C126B"/>
    <w:rsid w:val="00743504"/>
    <w:rsid w:val="0075095D"/>
    <w:rsid w:val="00D609EB"/>
    <w:rsid w:val="00E0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09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2018-02-27T09:28:00Z</cp:lastPrinted>
  <dcterms:created xsi:type="dcterms:W3CDTF">2018-02-20T11:08:00Z</dcterms:created>
  <dcterms:modified xsi:type="dcterms:W3CDTF">2018-02-27T09:28:00Z</dcterms:modified>
</cp:coreProperties>
</file>