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79" w:rsidRPr="00A01F01" w:rsidRDefault="00803779" w:rsidP="00A01F01">
      <w:pPr>
        <w:pStyle w:val="a5"/>
        <w:jc w:val="center"/>
        <w:rPr>
          <w:rStyle w:val="a4"/>
          <w:rFonts w:ascii="Tahoma" w:hAnsi="Tahoma" w:cs="Tahoma"/>
          <w:color w:val="000000"/>
          <w:sz w:val="28"/>
          <w:szCs w:val="28"/>
        </w:rPr>
      </w:pPr>
      <w:r w:rsidRPr="00A01F01">
        <w:rPr>
          <w:rStyle w:val="a4"/>
          <w:rFonts w:ascii="Tahoma" w:hAnsi="Tahoma" w:cs="Tahoma"/>
          <w:color w:val="000000"/>
          <w:sz w:val="28"/>
          <w:szCs w:val="28"/>
        </w:rPr>
        <w:t>Аннотация</w:t>
      </w:r>
    </w:p>
    <w:p w:rsidR="00803779" w:rsidRPr="00A01F01" w:rsidRDefault="00803779" w:rsidP="00A01F01">
      <w:pPr>
        <w:pStyle w:val="a5"/>
        <w:jc w:val="center"/>
        <w:rPr>
          <w:color w:val="555555"/>
          <w:sz w:val="28"/>
          <w:szCs w:val="28"/>
        </w:rPr>
      </w:pPr>
      <w:r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к рабочей программе</w:t>
      </w:r>
      <w:r w:rsidRPr="00A01F01">
        <w:rPr>
          <w:rStyle w:val="a4"/>
          <w:rFonts w:ascii="Tahoma" w:hAnsi="Tahoma" w:cs="Tahoma"/>
          <w:color w:val="000000"/>
          <w:sz w:val="28"/>
          <w:szCs w:val="28"/>
        </w:rPr>
        <w:t xml:space="preserve"> </w:t>
      </w:r>
      <w:r w:rsidRPr="00A01F01">
        <w:rPr>
          <w:sz w:val="28"/>
          <w:szCs w:val="28"/>
        </w:rPr>
        <w:t>Региональной образовательной программой дошкольного образования Республики Дагестан под ред. Г.И.Магомедова</w:t>
      </w:r>
      <w:r w:rsidRPr="00A01F01">
        <w:rPr>
          <w:color w:val="555555"/>
          <w:sz w:val="28"/>
          <w:szCs w:val="28"/>
        </w:rPr>
        <w:t xml:space="preserve"> </w:t>
      </w:r>
      <w:r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старшей группы</w:t>
      </w:r>
      <w:r w:rsidRPr="00A01F01">
        <w:rPr>
          <w:color w:val="555555"/>
          <w:sz w:val="28"/>
          <w:szCs w:val="28"/>
        </w:rPr>
        <w:t xml:space="preserve"> </w:t>
      </w:r>
      <w:r w:rsidR="003116B4"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МКДОУ «</w:t>
      </w:r>
      <w:proofErr w:type="spellStart"/>
      <w:r w:rsidR="003116B4"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Хили-Пенджикский</w:t>
      </w:r>
      <w:proofErr w:type="spellEnd"/>
      <w:r w:rsidR="003116B4"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 xml:space="preserve"> детсад «Ласточка</w:t>
      </w:r>
      <w:r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»</w:t>
      </w:r>
    </w:p>
    <w:p w:rsidR="00803779" w:rsidRPr="00A01F01" w:rsidRDefault="003116B4" w:rsidP="00A01F01">
      <w:pPr>
        <w:pStyle w:val="a5"/>
        <w:jc w:val="center"/>
        <w:rPr>
          <w:color w:val="555555"/>
          <w:sz w:val="28"/>
          <w:szCs w:val="28"/>
        </w:rPr>
      </w:pPr>
      <w:r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на 2019-2020</w:t>
      </w:r>
      <w:r w:rsidR="00803779"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 xml:space="preserve"> учебный год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Рабочая программа старшей группы (далее Программа) спроектирована с учетом</w:t>
      </w:r>
      <w:r w:rsidRPr="00A01F01">
        <w:rPr>
          <w:color w:val="555555"/>
          <w:sz w:val="28"/>
          <w:szCs w:val="28"/>
        </w:rPr>
        <w:t xml:space="preserve"> </w:t>
      </w:r>
      <w:r w:rsidRPr="00A01F01">
        <w:rPr>
          <w:sz w:val="28"/>
          <w:szCs w:val="28"/>
        </w:rPr>
        <w:t>основной образовательной программы МКДОУ</w:t>
      </w:r>
      <w:proofErr w:type="gramStart"/>
      <w:r w:rsidR="003116B4"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«</w:t>
      </w:r>
      <w:proofErr w:type="spellStart"/>
      <w:r w:rsidR="003116B4"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Х</w:t>
      </w:r>
      <w:proofErr w:type="gramEnd"/>
      <w:r w:rsidR="003116B4"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или-Пендж</w:t>
      </w:r>
      <w:r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икский</w:t>
      </w:r>
      <w:proofErr w:type="spellEnd"/>
      <w:r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 xml:space="preserve"> детсад  </w:t>
      </w:r>
      <w:r w:rsidR="003116B4"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«Ласточка</w:t>
      </w:r>
      <w:r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»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и Региональной образовательной программой дошкольного образования Республики Дагестан под ред. Г.И.Магомедова, в соответствии с введением в действие ФГОС дошкольного образования, образовательных потребностей детей 5-6 лет и запросов родителей. Она определяет цель, задачи, планируемые результаты, содержание и организацию образовательного процесса в старшей группе ДОУ.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Рабочая программа по развитию детей старшей группы обеспечивает разностороннее развитие детей в возрасте от 5 до 6 лет с учётом их возрастных и индивидуальных особенностей по основным образовательным областям физическому, социально - коммуникативному, познавательному, речевому и художественно – эстетическому развитию.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В ней учтены концептуальные положения реализуемой в ДОУ образовательной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программы дошкольного образования «От рождения до школы» (Н.Е. </w:t>
      </w:r>
      <w:proofErr w:type="spellStart"/>
      <w:r w:rsidRPr="00A01F01">
        <w:rPr>
          <w:sz w:val="28"/>
          <w:szCs w:val="28"/>
        </w:rPr>
        <w:t>Веракса</w:t>
      </w:r>
      <w:proofErr w:type="spellEnd"/>
      <w:r w:rsidRPr="00A01F01">
        <w:rPr>
          <w:sz w:val="28"/>
          <w:szCs w:val="28"/>
        </w:rPr>
        <w:t>, Т.С. Комарова, М.А. Васильева).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Реализуемая программа строится на принципе личностно-развивающего и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гуманистического характера взаимодействия взрослого с детьми. Данная программа разработана в соответствии со следующими нормативно-правовым</w:t>
      </w:r>
      <w:r w:rsidR="007D47CA" w:rsidRPr="00A01F01">
        <w:rPr>
          <w:sz w:val="28"/>
          <w:szCs w:val="28"/>
        </w:rPr>
        <w:t xml:space="preserve">и </w:t>
      </w:r>
      <w:r w:rsidRPr="00A01F01">
        <w:rPr>
          <w:sz w:val="28"/>
          <w:szCs w:val="28"/>
        </w:rPr>
        <w:t>документами: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- основная образовательная программа муниципального казенного дошкольного образовательного учреждения МКДОУ </w:t>
      </w:r>
      <w:r w:rsidR="003116B4"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«</w:t>
      </w:r>
      <w:proofErr w:type="spellStart"/>
      <w:r w:rsidR="003116B4"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Хили-Пенджикский</w:t>
      </w:r>
      <w:proofErr w:type="spellEnd"/>
      <w:r w:rsidR="003116B4"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 xml:space="preserve"> детсад «Ласточка</w:t>
      </w:r>
      <w:r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»</w:t>
      </w:r>
      <w:r w:rsidR="007D47CA"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- Федеральный закон "Об образовании в Российской Федерации" от 29.12.2012 N 273-ФЗ</w:t>
      </w:r>
      <w:r w:rsidR="007D47CA" w:rsidRPr="00A01F01">
        <w:rPr>
          <w:sz w:val="28"/>
          <w:szCs w:val="28"/>
        </w:rPr>
        <w:t>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lastRenderedPageBreak/>
        <w:t xml:space="preserve">- Приказ </w:t>
      </w:r>
      <w:proofErr w:type="spellStart"/>
      <w:r w:rsidRPr="00A01F01">
        <w:rPr>
          <w:sz w:val="28"/>
          <w:szCs w:val="28"/>
        </w:rPr>
        <w:t>МОиН</w:t>
      </w:r>
      <w:proofErr w:type="spellEnd"/>
      <w:r w:rsidRPr="00A01F01">
        <w:rPr>
          <w:sz w:val="28"/>
          <w:szCs w:val="28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  <w:r w:rsidR="009B370A" w:rsidRPr="00A01F01">
        <w:rPr>
          <w:sz w:val="28"/>
          <w:szCs w:val="28"/>
        </w:rPr>
        <w:t>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- Приказ Министерства образования и науки Российской Федерации от 30 августа 2013г. № 1014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дошкольного образования»</w:t>
      </w:r>
      <w:r w:rsidR="009B370A" w:rsidRPr="00A01F01">
        <w:rPr>
          <w:sz w:val="28"/>
          <w:szCs w:val="28"/>
        </w:rPr>
        <w:t>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- Постановление Главного государственного санитарного врача РФ от 15 мая 2013 г. N26"Об утверждении </w:t>
      </w:r>
      <w:proofErr w:type="spellStart"/>
      <w:r w:rsidRPr="00A01F01">
        <w:rPr>
          <w:sz w:val="28"/>
          <w:szCs w:val="28"/>
        </w:rPr>
        <w:t>СанПиН</w:t>
      </w:r>
      <w:proofErr w:type="spellEnd"/>
      <w:r w:rsidRPr="00A01F01">
        <w:rPr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- Устав учреждения.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Рабочая программа является «открытой» и предусматривает вариативность,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интеграцию, изменения и дополнения по мере профессиональной необходимости.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rStyle w:val="a4"/>
          <w:rFonts w:ascii="Tahoma" w:hAnsi="Tahoma" w:cs="Tahoma"/>
          <w:color w:val="000000"/>
          <w:sz w:val="28"/>
          <w:szCs w:val="28"/>
        </w:rPr>
        <w:t>Цель</w:t>
      </w:r>
      <w:proofErr w:type="gramStart"/>
      <w:r w:rsidRPr="00A01F01">
        <w:rPr>
          <w:rStyle w:val="a4"/>
          <w:rFonts w:ascii="Tahoma" w:hAnsi="Tahoma" w:cs="Tahoma"/>
          <w:color w:val="000000"/>
          <w:sz w:val="28"/>
          <w:szCs w:val="28"/>
        </w:rPr>
        <w:t>:</w:t>
      </w:r>
      <w:r w:rsidRPr="00A01F01">
        <w:rPr>
          <w:sz w:val="28"/>
          <w:szCs w:val="28"/>
        </w:rPr>
        <w:t>С</w:t>
      </w:r>
      <w:proofErr w:type="gramEnd"/>
      <w:r w:rsidRPr="00A01F01">
        <w:rPr>
          <w:sz w:val="28"/>
          <w:szCs w:val="28"/>
        </w:rPr>
        <w:t>оздание</w:t>
      </w:r>
      <w:r w:rsidR="009B370A" w:rsidRPr="00A01F01">
        <w:rPr>
          <w:sz w:val="28"/>
          <w:szCs w:val="28"/>
        </w:rPr>
        <w:t>благоприятных</w:t>
      </w:r>
      <w:r w:rsidRPr="00A01F01">
        <w:rPr>
          <w:sz w:val="28"/>
          <w:szCs w:val="28"/>
        </w:rPr>
        <w:t>условийдляполноценногопроживанияребенком</w:t>
      </w:r>
      <w:r w:rsidR="009B370A" w:rsidRPr="00A01F01">
        <w:rPr>
          <w:sz w:val="28"/>
          <w:szCs w:val="28"/>
        </w:rPr>
        <w:t xml:space="preserve"> </w:t>
      </w:r>
      <w:r w:rsidR="009B370A" w:rsidRPr="00A01F01">
        <w:rPr>
          <w:color w:val="555555"/>
          <w:sz w:val="28"/>
          <w:szCs w:val="28"/>
        </w:rPr>
        <w:t>д</w:t>
      </w:r>
      <w:r w:rsidRPr="00A01F01">
        <w:rPr>
          <w:sz w:val="28"/>
          <w:szCs w:val="28"/>
        </w:rPr>
        <w:t>ошкольного детства, формирование основ базовой культуры личности, всестороннее развитие психических и физических качеств в соответствии с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rStyle w:val="a4"/>
          <w:rFonts w:ascii="Tahoma" w:hAnsi="Tahoma" w:cs="Tahoma"/>
          <w:color w:val="000000"/>
          <w:sz w:val="28"/>
          <w:szCs w:val="28"/>
        </w:rPr>
        <w:t>Задачи: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1. Забота о здоровье, эмоциональном благополучии и своевременном развитии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каждого ребенка.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2.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A01F01">
        <w:rPr>
          <w:sz w:val="28"/>
          <w:szCs w:val="28"/>
        </w:rPr>
        <w:t>общительными</w:t>
      </w:r>
      <w:proofErr w:type="gramEnd"/>
      <w:r w:rsidRPr="00A01F01">
        <w:rPr>
          <w:sz w:val="28"/>
          <w:szCs w:val="28"/>
        </w:rPr>
        <w:t>, добрыми, любознательными, инициативными, стремящимися к самостоятельности и творчеству.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3. Максимальное использование разнообразных видов детской деятельности, их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интеграция в целях повышения эффективности воспитательно-образовательного процесса.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lastRenderedPageBreak/>
        <w:t>4. Творческая организация (</w:t>
      </w:r>
      <w:proofErr w:type="spellStart"/>
      <w:r w:rsidRPr="00A01F01">
        <w:rPr>
          <w:sz w:val="28"/>
          <w:szCs w:val="28"/>
        </w:rPr>
        <w:t>креативность</w:t>
      </w:r>
      <w:proofErr w:type="spellEnd"/>
      <w:r w:rsidRPr="00A01F01">
        <w:rPr>
          <w:sz w:val="28"/>
          <w:szCs w:val="28"/>
        </w:rPr>
        <w:t>) воспитательно-образовательного процесса.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5. Вариативность использования образовательного материала, позволяющего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развивать творчество в соответствии с интересами и наклонностями каждого ребенка.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6. Уважительное отношение к результатам детского творчества.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7. Единство подходов к воспитанию детей в условиях дошкольного образовательного учреждения и семьи.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8. Соблюдение в работе детского сада и начальной школы преемственности,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proofErr w:type="gramStart"/>
      <w:r w:rsidRPr="00A01F01">
        <w:rPr>
          <w:sz w:val="28"/>
          <w:szCs w:val="28"/>
        </w:rPr>
        <w:t>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  <w:proofErr w:type="gramEnd"/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Принцип развивающего образования, который реализуется через деятельность каждого ребенка в зоне его ближайшего развития.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Принцип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Принцип полноты, необходимости и достаточности (содержание программы позволяет решать поставленные цели и задачи только на необходимом и достаточном материале).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Принцип интеграции образовательных областей в соответствии с </w:t>
      </w:r>
      <w:proofErr w:type="gramStart"/>
      <w:r w:rsidRPr="00A01F01">
        <w:rPr>
          <w:sz w:val="28"/>
          <w:szCs w:val="28"/>
        </w:rPr>
        <w:t>возрастными</w:t>
      </w:r>
      <w:proofErr w:type="gramEnd"/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возможностями и особенностями воспитанников, спецификой и возможностями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образовательных областей.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Комплексно-тематический принцип построения образовательного процесса.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Принцип решения программных образовательных задач в совместной деятельности взрослого и детей и самостоятельной деятельности детей не только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lastRenderedPageBreak/>
        <w:t>в рамках образовательной деятельности, но и при проведении режимных моментов в соответствии со спецификой дошкольного образования.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Принцип построения образовательного процесса на адекватных возрасту формах работы с детьми, с учетом положения, что основной формой работы с детьми дошкольного возраста и ведущим видом деятельности для них является игра.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Принципа </w:t>
      </w:r>
      <w:proofErr w:type="spellStart"/>
      <w:r w:rsidRPr="00A01F01">
        <w:rPr>
          <w:sz w:val="28"/>
          <w:szCs w:val="28"/>
        </w:rPr>
        <w:t>гуманизации</w:t>
      </w:r>
      <w:proofErr w:type="spellEnd"/>
      <w:r w:rsidRPr="00A01F01">
        <w:rPr>
          <w:sz w:val="28"/>
          <w:szCs w:val="28"/>
        </w:rPr>
        <w:t>, который означает признание уникальности и неповторимости личности каждого ребенка, признание неограниченных возможностей развития личного потенциала каждого ребенка, уважение к личности ребенка со стороны всех участников образовательного процесса.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Принципы дифференциации и индивидуализации образовательном процессе обеспечивают развитие ребенка в соответствии с его склонностями, интересами и возможностями, осуществляется этот принцип через создание условий для воспитания и обучения каждого ребенка с учетом индивидуальных особенностей его развития.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proofErr w:type="gramStart"/>
      <w:r w:rsidRPr="00A01F01">
        <w:rPr>
          <w:sz w:val="28"/>
          <w:szCs w:val="28"/>
        </w:rPr>
        <w:t>Принцип непрерывности образования требует связи всех ступенек дошкольного образования для обеспечения к концу дошкольного детства такого уровня развития каждого ребенка, который позволит ему быть успешным при обучении в начальной школе; соблюдение принципа преемственности требует не только и не столько усвоения детьми определенного объема информации, знаний, сколько формирования у дошкольника качеств, необходимых для овладения учебной</w:t>
      </w:r>
      <w:proofErr w:type="gramEnd"/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деятельностью,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— любознательности, инициативности, самостоятельности, произвольности и др.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Принцип системности, который означает, что Программа представляет собой целостную систему высокого уровня (все компоненты в ней взаимосвязаны и взаимозависимы).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Принцип этнокультурной соотнесенности дошкольного образования, который реализуется через приобщение детей к истокам русской народной культуры, одновременно Программа предполагает воспитание уважения к другим народам, интерес к мировому сообществу.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  <w:u w:val="single"/>
        </w:rPr>
        <w:lastRenderedPageBreak/>
        <w:t>Целевые ориентиры образования на этапе завершения дошкольного образования: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● ребёнок овладевает основными культурными способами деятельности, проявляет инициативу и самостоятельность в разных видах деятельности — игре, общении, исследовании, конструировании и др.; способен выбирать себе род занятий, участников по совместной деятельности;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●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● ребёнок обладает развитым воображением, которое реализуется в разных видах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●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● у ребёнка развита крупная и мелкая моторика; он подвижен, вынослив, владеет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основными движениями, может контролировать свои движения и управлять ими;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●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01F01">
        <w:rPr>
          <w:sz w:val="28"/>
          <w:szCs w:val="28"/>
        </w:rPr>
        <w:t>со</w:t>
      </w:r>
      <w:proofErr w:type="gramEnd"/>
      <w:r w:rsidRPr="00A01F01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● ребёнок проявляет любознательность, задаёт вопросы взрослым и сверстникам,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интересуется причинно-следственными связями, пытается самостоятельно придумывать объяснения явлениям природы и поступкам людей; </w:t>
      </w:r>
      <w:proofErr w:type="gramStart"/>
      <w:r w:rsidRPr="00A01F01">
        <w:rPr>
          <w:sz w:val="28"/>
          <w:szCs w:val="28"/>
        </w:rPr>
        <w:t>склонен</w:t>
      </w:r>
      <w:proofErr w:type="gramEnd"/>
      <w:r w:rsidRPr="00A01F01">
        <w:rPr>
          <w:sz w:val="28"/>
          <w:szCs w:val="28"/>
        </w:rPr>
        <w:t xml:space="preserve"> наблюдать, экспериментировать. Обладает </w:t>
      </w:r>
      <w:r w:rsidRPr="00A01F01">
        <w:rPr>
          <w:sz w:val="28"/>
          <w:szCs w:val="28"/>
        </w:rPr>
        <w:lastRenderedPageBreak/>
        <w:t>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803779" w:rsidRPr="00A01F01" w:rsidRDefault="00803779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.Срок реализации программы 1 год.</w:t>
      </w:r>
    </w:p>
    <w:p w:rsidR="007D47CA" w:rsidRPr="00A01F01" w:rsidRDefault="007D47CA" w:rsidP="00A01F01">
      <w:pPr>
        <w:pStyle w:val="a5"/>
        <w:rPr>
          <w:sz w:val="28"/>
          <w:szCs w:val="28"/>
        </w:rPr>
      </w:pPr>
    </w:p>
    <w:p w:rsidR="007D47CA" w:rsidRPr="00A01F01" w:rsidRDefault="007D47CA" w:rsidP="00A01F01">
      <w:pPr>
        <w:pStyle w:val="a5"/>
        <w:rPr>
          <w:sz w:val="28"/>
          <w:szCs w:val="28"/>
        </w:rPr>
      </w:pPr>
      <w:r w:rsidRPr="00A01F01">
        <w:rPr>
          <w:sz w:val="28"/>
          <w:szCs w:val="28"/>
        </w:rPr>
        <w:br w:type="page"/>
      </w:r>
    </w:p>
    <w:p w:rsidR="007D47CA" w:rsidRPr="00A01F01" w:rsidRDefault="007D47CA" w:rsidP="00A01F01">
      <w:pPr>
        <w:pStyle w:val="a5"/>
        <w:jc w:val="center"/>
        <w:rPr>
          <w:rStyle w:val="a4"/>
          <w:rFonts w:ascii="Tahoma" w:hAnsi="Tahoma" w:cs="Tahoma"/>
          <w:color w:val="000000"/>
          <w:sz w:val="28"/>
          <w:szCs w:val="28"/>
        </w:rPr>
      </w:pPr>
      <w:r w:rsidRPr="00A01F01">
        <w:rPr>
          <w:rStyle w:val="a4"/>
          <w:rFonts w:ascii="Tahoma" w:hAnsi="Tahoma" w:cs="Tahoma"/>
          <w:color w:val="000000"/>
          <w:sz w:val="28"/>
          <w:szCs w:val="28"/>
        </w:rPr>
        <w:lastRenderedPageBreak/>
        <w:t>Аннотация</w:t>
      </w:r>
    </w:p>
    <w:p w:rsidR="007D47CA" w:rsidRPr="00A01F01" w:rsidRDefault="007D47CA" w:rsidP="00A01F01">
      <w:pPr>
        <w:pStyle w:val="a5"/>
        <w:jc w:val="center"/>
        <w:rPr>
          <w:color w:val="555555"/>
          <w:sz w:val="28"/>
          <w:szCs w:val="28"/>
        </w:rPr>
      </w:pPr>
      <w:r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к рабочей программе</w:t>
      </w:r>
      <w:r w:rsidRPr="00A01F01">
        <w:rPr>
          <w:rStyle w:val="a4"/>
          <w:rFonts w:ascii="Tahoma" w:hAnsi="Tahoma" w:cs="Tahoma"/>
          <w:color w:val="000000"/>
          <w:sz w:val="28"/>
          <w:szCs w:val="28"/>
        </w:rPr>
        <w:t xml:space="preserve"> </w:t>
      </w:r>
      <w:r w:rsidRPr="00A01F01">
        <w:rPr>
          <w:sz w:val="28"/>
          <w:szCs w:val="28"/>
        </w:rPr>
        <w:t>Региональной образовательной программой дошкольного образования Республики Дагестан под ред. Г.И.Магомедова</w:t>
      </w:r>
      <w:r w:rsidRPr="00A01F01">
        <w:rPr>
          <w:color w:val="555555"/>
          <w:sz w:val="28"/>
          <w:szCs w:val="28"/>
        </w:rPr>
        <w:t xml:space="preserve"> </w:t>
      </w:r>
      <w:r w:rsidR="009B370A"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средне</w:t>
      </w:r>
      <w:r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й группы</w:t>
      </w:r>
      <w:r w:rsidRPr="00A01F01">
        <w:rPr>
          <w:color w:val="555555"/>
          <w:sz w:val="28"/>
          <w:szCs w:val="28"/>
        </w:rPr>
        <w:t xml:space="preserve"> </w:t>
      </w:r>
      <w:r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МКДОУ «</w:t>
      </w:r>
      <w:proofErr w:type="spellStart"/>
      <w:r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Хили-Пенджикский</w:t>
      </w:r>
      <w:proofErr w:type="spellEnd"/>
      <w:r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 xml:space="preserve"> детсад «Ласточка»</w:t>
      </w:r>
    </w:p>
    <w:p w:rsidR="007D47CA" w:rsidRPr="00A01F01" w:rsidRDefault="007D47CA" w:rsidP="00A01F01">
      <w:pPr>
        <w:pStyle w:val="a5"/>
        <w:jc w:val="center"/>
        <w:rPr>
          <w:color w:val="555555"/>
          <w:sz w:val="28"/>
          <w:szCs w:val="28"/>
        </w:rPr>
      </w:pPr>
      <w:r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на 2019-2020 учебный год</w:t>
      </w:r>
    </w:p>
    <w:p w:rsidR="007D47CA" w:rsidRPr="00A01F01" w:rsidRDefault="009B370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Рабочая программа средн</w:t>
      </w:r>
      <w:r w:rsidR="007D47CA" w:rsidRPr="00A01F01">
        <w:rPr>
          <w:sz w:val="28"/>
          <w:szCs w:val="28"/>
        </w:rPr>
        <w:t>ей группы (далее Программа) спроектирована с учетом</w:t>
      </w:r>
      <w:r w:rsidR="007D47CA" w:rsidRPr="00A01F01">
        <w:rPr>
          <w:color w:val="555555"/>
          <w:sz w:val="28"/>
          <w:szCs w:val="28"/>
        </w:rPr>
        <w:t xml:space="preserve"> </w:t>
      </w:r>
      <w:r w:rsidR="007D47CA" w:rsidRPr="00A01F01">
        <w:rPr>
          <w:sz w:val="28"/>
          <w:szCs w:val="28"/>
        </w:rPr>
        <w:t>основной образовательной программы МКДОУ</w:t>
      </w:r>
      <w:proofErr w:type="gramStart"/>
      <w:r w:rsidR="007D47CA"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«</w:t>
      </w:r>
      <w:proofErr w:type="spellStart"/>
      <w:r w:rsidR="007D47CA"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Х</w:t>
      </w:r>
      <w:proofErr w:type="gramEnd"/>
      <w:r w:rsidR="007D47CA"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или-Пенджикский</w:t>
      </w:r>
      <w:proofErr w:type="spellEnd"/>
      <w:r w:rsidR="007D47CA"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 xml:space="preserve"> детсад  «Ласточка»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и Региональной образовательной программой дошкольного образования Республики Дагестан под ред. Г.И.Магомедова, в соответствии с введением в действие ФГОС дошкольного образования, обра</w:t>
      </w:r>
      <w:r w:rsidR="009B370A" w:rsidRPr="00A01F01">
        <w:rPr>
          <w:sz w:val="28"/>
          <w:szCs w:val="28"/>
        </w:rPr>
        <w:t>зовательных потребностей детей 4-5</w:t>
      </w:r>
      <w:r w:rsidRPr="00A01F01">
        <w:rPr>
          <w:sz w:val="28"/>
          <w:szCs w:val="28"/>
        </w:rPr>
        <w:t xml:space="preserve"> лет и запросов родителей. Она определяет цель, задачи, планируемые результаты, содержание и организацию о</w:t>
      </w:r>
      <w:r w:rsidR="009B370A" w:rsidRPr="00A01F01">
        <w:rPr>
          <w:sz w:val="28"/>
          <w:szCs w:val="28"/>
        </w:rPr>
        <w:t>бразовательного процесса в средн</w:t>
      </w:r>
      <w:r w:rsidRPr="00A01F01">
        <w:rPr>
          <w:sz w:val="28"/>
          <w:szCs w:val="28"/>
        </w:rPr>
        <w:t>ей группе ДОУ.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Рабочая программа по развитию детей </w:t>
      </w:r>
      <w:r w:rsidR="009B370A" w:rsidRPr="00A01F01">
        <w:rPr>
          <w:sz w:val="28"/>
          <w:szCs w:val="28"/>
        </w:rPr>
        <w:t>средн</w:t>
      </w:r>
      <w:r w:rsidRPr="00A01F01">
        <w:rPr>
          <w:sz w:val="28"/>
          <w:szCs w:val="28"/>
        </w:rPr>
        <w:t>ей группы обеспечивает разносторонне</w:t>
      </w:r>
      <w:r w:rsidR="009B370A" w:rsidRPr="00A01F01">
        <w:rPr>
          <w:sz w:val="28"/>
          <w:szCs w:val="28"/>
        </w:rPr>
        <w:t>е развитие детей в возрасте от 4до 5</w:t>
      </w:r>
      <w:r w:rsidRPr="00A01F01">
        <w:rPr>
          <w:sz w:val="28"/>
          <w:szCs w:val="28"/>
        </w:rPr>
        <w:t xml:space="preserve"> лет с учётом их возрастных и индивидуальных особенностей по основным образовательным областям физическому, социально - коммуникативному, познавательному, речевому и художественно – эстетическому развитию.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В ней учтены концептуальные положения реализуемой в ДОУ образовательной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программы дошкольного образования «От рождения до школы» (Н.Е. </w:t>
      </w:r>
      <w:proofErr w:type="spellStart"/>
      <w:r w:rsidRPr="00A01F01">
        <w:rPr>
          <w:sz w:val="28"/>
          <w:szCs w:val="28"/>
        </w:rPr>
        <w:t>Веракса</w:t>
      </w:r>
      <w:proofErr w:type="spellEnd"/>
      <w:r w:rsidRPr="00A01F01">
        <w:rPr>
          <w:sz w:val="28"/>
          <w:szCs w:val="28"/>
        </w:rPr>
        <w:t>, Т.С. Комарова, М.А. Васильева).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Реализуемая программа строится на принципе личностно-развивающего и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гуманистического характера взаимодействия взрослого с детьми. Данная программа разработана в соответствии со </w:t>
      </w:r>
      <w:proofErr w:type="gramStart"/>
      <w:r w:rsidRPr="00A01F01">
        <w:rPr>
          <w:sz w:val="28"/>
          <w:szCs w:val="28"/>
        </w:rPr>
        <w:t>следующими</w:t>
      </w:r>
      <w:proofErr w:type="gramEnd"/>
      <w:r w:rsidRPr="00A01F01">
        <w:rPr>
          <w:sz w:val="28"/>
          <w:szCs w:val="28"/>
        </w:rPr>
        <w:t xml:space="preserve"> нормативно-правовыми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документами: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- основная образовательная программа муниципального казенного дошкольного образовательного учреждения МКДОУ </w:t>
      </w:r>
      <w:r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«</w:t>
      </w:r>
      <w:proofErr w:type="spellStart"/>
      <w:r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>Хили-Пенджикский</w:t>
      </w:r>
      <w:proofErr w:type="spellEnd"/>
      <w:r w:rsidRPr="00A01F01">
        <w:rPr>
          <w:rStyle w:val="a4"/>
          <w:rFonts w:ascii="Tahoma" w:hAnsi="Tahoma" w:cs="Tahoma"/>
          <w:b w:val="0"/>
          <w:color w:val="000000"/>
          <w:sz w:val="28"/>
          <w:szCs w:val="28"/>
        </w:rPr>
        <w:t xml:space="preserve"> детсад «Ласточка»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- Федеральный закон "Об образовании в Российской Федерации" от 29.12.2012 N 273-ФЗ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lastRenderedPageBreak/>
        <w:t xml:space="preserve">- Приказ </w:t>
      </w:r>
      <w:proofErr w:type="spellStart"/>
      <w:r w:rsidRPr="00A01F01">
        <w:rPr>
          <w:sz w:val="28"/>
          <w:szCs w:val="28"/>
        </w:rPr>
        <w:t>МОиН</w:t>
      </w:r>
      <w:proofErr w:type="spellEnd"/>
      <w:r w:rsidRPr="00A01F01">
        <w:rPr>
          <w:sz w:val="28"/>
          <w:szCs w:val="28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- Приказ Министерства образования и науки Российской Федерации от 30 августа 2013г. № 1014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дошкольного образования»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- Постановление Главного государственного санитарного врача РФ от 15 мая 2013 г. N26"Об утверждении </w:t>
      </w:r>
      <w:proofErr w:type="spellStart"/>
      <w:r w:rsidRPr="00A01F01">
        <w:rPr>
          <w:sz w:val="28"/>
          <w:szCs w:val="28"/>
        </w:rPr>
        <w:t>СанПиН</w:t>
      </w:r>
      <w:proofErr w:type="spellEnd"/>
      <w:r w:rsidRPr="00A01F01">
        <w:rPr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- Устав учреждения.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Рабочая программа является «открытой» и предусматривает вариативность,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интеграцию, изменения и дополнения по мере профессиональной необходимости.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rStyle w:val="a4"/>
          <w:rFonts w:ascii="Tahoma" w:hAnsi="Tahoma" w:cs="Tahoma"/>
          <w:color w:val="000000"/>
          <w:sz w:val="28"/>
          <w:szCs w:val="28"/>
        </w:rPr>
        <w:t>Цель</w:t>
      </w:r>
      <w:proofErr w:type="gramStart"/>
      <w:r w:rsidRPr="00A01F01">
        <w:rPr>
          <w:rStyle w:val="a4"/>
          <w:rFonts w:ascii="Tahoma" w:hAnsi="Tahoma" w:cs="Tahoma"/>
          <w:color w:val="000000"/>
          <w:sz w:val="28"/>
          <w:szCs w:val="28"/>
        </w:rPr>
        <w:t>:</w:t>
      </w:r>
      <w:r w:rsidRPr="00A01F01">
        <w:rPr>
          <w:sz w:val="28"/>
          <w:szCs w:val="28"/>
        </w:rPr>
        <w:t>С</w:t>
      </w:r>
      <w:proofErr w:type="gramEnd"/>
      <w:r w:rsidRPr="00A01F01">
        <w:rPr>
          <w:sz w:val="28"/>
          <w:szCs w:val="28"/>
        </w:rPr>
        <w:t>озданиеблагоприятныхусловийдляполноценногопроживанияребенком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дошкольного детства, формирование основ базовой культуры личности, всестороннее развитие психических и физических качеств в соответствии </w:t>
      </w:r>
      <w:proofErr w:type="gramStart"/>
      <w:r w:rsidRPr="00A01F01">
        <w:rPr>
          <w:sz w:val="28"/>
          <w:szCs w:val="28"/>
        </w:rPr>
        <w:t>с</w:t>
      </w:r>
      <w:proofErr w:type="gramEnd"/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rStyle w:val="a4"/>
          <w:rFonts w:ascii="Tahoma" w:hAnsi="Tahoma" w:cs="Tahoma"/>
          <w:color w:val="000000"/>
          <w:sz w:val="28"/>
          <w:szCs w:val="28"/>
        </w:rPr>
        <w:t>Задачи: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1. Забота о здоровье, эмоциональном благополучии и своевременном развитии</w:t>
      </w:r>
      <w:r w:rsidR="009B370A" w:rsidRPr="00A01F01">
        <w:rPr>
          <w:color w:val="555555"/>
          <w:sz w:val="28"/>
          <w:szCs w:val="28"/>
        </w:rPr>
        <w:t xml:space="preserve"> </w:t>
      </w:r>
      <w:r w:rsidRPr="00A01F01">
        <w:rPr>
          <w:sz w:val="28"/>
          <w:szCs w:val="28"/>
        </w:rPr>
        <w:t>каждого ребенка.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2.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A01F01">
        <w:rPr>
          <w:sz w:val="28"/>
          <w:szCs w:val="28"/>
        </w:rPr>
        <w:t>общительными</w:t>
      </w:r>
      <w:proofErr w:type="gramEnd"/>
      <w:r w:rsidRPr="00A01F01">
        <w:rPr>
          <w:sz w:val="28"/>
          <w:szCs w:val="28"/>
        </w:rPr>
        <w:t>, добрыми, любознательными, инициативными, стремящимися к самостоятельности и творчеству.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3. Максимальное использование разнообразных видов детской деятельности, их</w:t>
      </w:r>
      <w:r w:rsidR="009B370A" w:rsidRPr="00A01F01">
        <w:rPr>
          <w:color w:val="555555"/>
          <w:sz w:val="28"/>
          <w:szCs w:val="28"/>
        </w:rPr>
        <w:t xml:space="preserve"> </w:t>
      </w:r>
      <w:r w:rsidRPr="00A01F01">
        <w:rPr>
          <w:sz w:val="28"/>
          <w:szCs w:val="28"/>
        </w:rPr>
        <w:t>интеграция в целях повышения эффективности воспитательно-образовательного процесса.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lastRenderedPageBreak/>
        <w:t>4. Творческая организация (</w:t>
      </w:r>
      <w:proofErr w:type="spellStart"/>
      <w:r w:rsidRPr="00A01F01">
        <w:rPr>
          <w:sz w:val="28"/>
          <w:szCs w:val="28"/>
        </w:rPr>
        <w:t>креативность</w:t>
      </w:r>
      <w:proofErr w:type="spellEnd"/>
      <w:r w:rsidRPr="00A01F01">
        <w:rPr>
          <w:sz w:val="28"/>
          <w:szCs w:val="28"/>
        </w:rPr>
        <w:t>) воспитательно-образовательного процесса.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5. Вариативность использования образовательного материала, позволяющего</w:t>
      </w:r>
      <w:r w:rsidR="009B370A" w:rsidRPr="00A01F01">
        <w:rPr>
          <w:color w:val="555555"/>
          <w:sz w:val="28"/>
          <w:szCs w:val="28"/>
        </w:rPr>
        <w:t xml:space="preserve"> </w:t>
      </w:r>
      <w:r w:rsidRPr="00A01F01">
        <w:rPr>
          <w:sz w:val="28"/>
          <w:szCs w:val="28"/>
        </w:rPr>
        <w:t>развивать творчество в соответствии с интересами и наклонностями каждого ребенка.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6. Уважительное отношение к результатам детского творчества.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7. Единство подходов к воспитанию детей в условиях дошкольного образовательного учреждения и семьи.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8. Соблюдение в работе детского сада и начальной школы </w:t>
      </w:r>
      <w:proofErr w:type="spellStart"/>
      <w:r w:rsidRPr="00A01F01">
        <w:rPr>
          <w:sz w:val="28"/>
          <w:szCs w:val="28"/>
        </w:rPr>
        <w:t>преемственности</w:t>
      </w:r>
      <w:proofErr w:type="gramStart"/>
      <w:r w:rsidRPr="00A01F01">
        <w:rPr>
          <w:sz w:val="28"/>
          <w:szCs w:val="28"/>
        </w:rPr>
        <w:t>,и</w:t>
      </w:r>
      <w:proofErr w:type="gramEnd"/>
      <w:r w:rsidRPr="00A01F01">
        <w:rPr>
          <w:sz w:val="28"/>
          <w:szCs w:val="28"/>
        </w:rPr>
        <w:t>сключающей</w:t>
      </w:r>
      <w:proofErr w:type="spellEnd"/>
      <w:r w:rsidRPr="00A01F01">
        <w:rPr>
          <w:sz w:val="28"/>
          <w:szCs w:val="28"/>
        </w:rPr>
        <w:t xml:space="preserve">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Принцип развивающего образования, который реализуется через деятельность каждого ребенка в зоне его ближайшего развития.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Принцип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Принцип полноты, необходимости и достаточности (содержание программы позволяет решать поставленные цели и задачи только на необходимом и достаточном материале).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Принцип интеграции образовательных областей в соответствии с возрастными</w:t>
      </w:r>
      <w:r w:rsidR="009B370A" w:rsidRPr="00A01F01">
        <w:rPr>
          <w:color w:val="555555"/>
          <w:sz w:val="28"/>
          <w:szCs w:val="28"/>
        </w:rPr>
        <w:t xml:space="preserve"> </w:t>
      </w:r>
      <w:r w:rsidRPr="00A01F01">
        <w:rPr>
          <w:sz w:val="28"/>
          <w:szCs w:val="28"/>
        </w:rPr>
        <w:t>возможностями и особенностями воспитанников, спецификой и возможностями</w:t>
      </w:r>
      <w:r w:rsidR="009B370A" w:rsidRPr="00A01F01">
        <w:rPr>
          <w:color w:val="555555"/>
          <w:sz w:val="28"/>
          <w:szCs w:val="28"/>
        </w:rPr>
        <w:t xml:space="preserve"> </w:t>
      </w:r>
      <w:r w:rsidRPr="00A01F01">
        <w:rPr>
          <w:sz w:val="28"/>
          <w:szCs w:val="28"/>
        </w:rPr>
        <w:t>образовательных областей.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Комплексно-тематический принцип построения образовательного процесса.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Принцип решения программных образовательных задач в совместной деятельности взрослого и детей и самостоятельной деятельности детей не только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в рамках образовательной деятельности, но и при проведении режимных моментов в соответствии со спецификой дошкольного образования.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lastRenderedPageBreak/>
        <w:t>Принцип построения образовательного процесса на адекватных возрасту формах работы с детьми, с учетом положения, что основной формой работы с детьми дошкольного возраста и ведущим видом деятельности для них является игра.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Принципа </w:t>
      </w:r>
      <w:proofErr w:type="spellStart"/>
      <w:r w:rsidRPr="00A01F01">
        <w:rPr>
          <w:sz w:val="28"/>
          <w:szCs w:val="28"/>
        </w:rPr>
        <w:t>гуманизации</w:t>
      </w:r>
      <w:proofErr w:type="spellEnd"/>
      <w:r w:rsidRPr="00A01F01">
        <w:rPr>
          <w:sz w:val="28"/>
          <w:szCs w:val="28"/>
        </w:rPr>
        <w:t>, который означает признание уникальности и неповторимости личности каждого ребенка, признание неограниченных возможностей развития личного потенциала каждого ребенка, уважение к личности ребенка со стороны всех участников образовательного процесса.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Принципы дифференциации и индивидуализации образовательном процессе обеспечивают развитие ребенка в соответствии с его склонностями, интересами и возможностями, осуществляется этот принцип через создание условий для воспитания и обучения каждого ребенка с учетом индивидуальных особенностей его развития.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proofErr w:type="gramStart"/>
      <w:r w:rsidRPr="00A01F01">
        <w:rPr>
          <w:sz w:val="28"/>
          <w:szCs w:val="28"/>
        </w:rPr>
        <w:t>Принцип непрерывности образования требует связи всех ступенек дошкольного образования для обеспечения к концу дошкольного детства такого уровня развития каждого ребенка, который позволит ему быть успешным при обучении в начальной школе; соблюдение принципа преемственности требует не только и не столько усвоения детьми определенного объема информации, знаний, сколько формирования у дошкольника качеств, необходимых для овладения учебной</w:t>
      </w:r>
      <w:proofErr w:type="gramEnd"/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деятельностью,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— любознательности, инициативности, самостоятельности, произвольности и др.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Принцип системности, который означает, что Программа представляет собой целостную систему высокого уровня (все компоненты в ней взаимосвязаны и взаимозависимы).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Принцип этнокультурной соотнесенности дошкольного образования, который реализуется через приобщение детей к истокам русской народной культуры, одновременно Программа предполагает воспитание уважения к другим народам, интерес к мировому сообществу.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  <w:u w:val="single"/>
        </w:rPr>
        <w:t>Целевые ориентиры образования на этапе завершения дошкольного образования: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● ребёнок овладевает основными культурными способами деятельности, проявляет инициативу и самостоятельность в разных </w:t>
      </w:r>
      <w:r w:rsidRPr="00A01F01">
        <w:rPr>
          <w:sz w:val="28"/>
          <w:szCs w:val="28"/>
        </w:rPr>
        <w:lastRenderedPageBreak/>
        <w:t>видах деятельности — игре, общении, исследовании, конструировании и др.; способен выбирать себе род занятий, участников по совместной деятельности;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●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● ребёнок обладает развитым воображением, которое реализуется в разных видах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●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● у ребёнка развита крупная и мелкая моторика; он подвижен, вынослив, владеет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основными движениями, может контролировать свои движения и управлять ими;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●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01F01">
        <w:rPr>
          <w:sz w:val="28"/>
          <w:szCs w:val="28"/>
        </w:rPr>
        <w:t>со</w:t>
      </w:r>
      <w:proofErr w:type="gramEnd"/>
      <w:r w:rsidRPr="00A01F01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● ребёнок проявляет любознательность, задаёт вопросы взрослым и сверстникам,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 xml:space="preserve">интересуется причинно-следственными связями, пытается самостоятельно придумывать объяснения явлениям природы и поступкам людей; </w:t>
      </w:r>
      <w:proofErr w:type="gramStart"/>
      <w:r w:rsidRPr="00A01F01">
        <w:rPr>
          <w:sz w:val="28"/>
          <w:szCs w:val="28"/>
        </w:rPr>
        <w:t>склонен</w:t>
      </w:r>
      <w:proofErr w:type="gramEnd"/>
      <w:r w:rsidRPr="00A01F01">
        <w:rPr>
          <w:sz w:val="28"/>
          <w:szCs w:val="28"/>
        </w:rPr>
        <w:t xml:space="preserve">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lastRenderedPageBreak/>
        <w:t>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7D47CA" w:rsidRPr="00A01F01" w:rsidRDefault="007D47CA" w:rsidP="00A01F01">
      <w:pPr>
        <w:pStyle w:val="a5"/>
        <w:rPr>
          <w:color w:val="555555"/>
          <w:sz w:val="28"/>
          <w:szCs w:val="28"/>
        </w:rPr>
      </w:pPr>
      <w:r w:rsidRPr="00A01F01">
        <w:rPr>
          <w:sz w:val="28"/>
          <w:szCs w:val="28"/>
        </w:rPr>
        <w:t>.Срок реализации программы 1 год.</w:t>
      </w:r>
    </w:p>
    <w:p w:rsidR="007D47CA" w:rsidRPr="00A01F01" w:rsidRDefault="007D47CA" w:rsidP="00A01F01">
      <w:pPr>
        <w:pStyle w:val="a5"/>
        <w:rPr>
          <w:sz w:val="28"/>
          <w:szCs w:val="28"/>
        </w:rPr>
      </w:pPr>
    </w:p>
    <w:p w:rsidR="004272CE" w:rsidRPr="00A01F01" w:rsidRDefault="004272CE" w:rsidP="00A01F01">
      <w:pPr>
        <w:pStyle w:val="a5"/>
        <w:rPr>
          <w:sz w:val="28"/>
          <w:szCs w:val="28"/>
        </w:rPr>
      </w:pPr>
    </w:p>
    <w:p w:rsidR="00A01F01" w:rsidRPr="00A01F01" w:rsidRDefault="00A01F01">
      <w:pPr>
        <w:pStyle w:val="a5"/>
        <w:rPr>
          <w:sz w:val="28"/>
          <w:szCs w:val="28"/>
        </w:rPr>
      </w:pPr>
    </w:p>
    <w:sectPr w:rsidR="00A01F01" w:rsidRPr="00A01F01" w:rsidSect="0042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779"/>
    <w:rsid w:val="003116B4"/>
    <w:rsid w:val="004272CE"/>
    <w:rsid w:val="006976C7"/>
    <w:rsid w:val="007D47CA"/>
    <w:rsid w:val="00803779"/>
    <w:rsid w:val="009B370A"/>
    <w:rsid w:val="00A01F01"/>
    <w:rsid w:val="00D3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779"/>
    <w:rPr>
      <w:b/>
      <w:bCs/>
    </w:rPr>
  </w:style>
  <w:style w:type="paragraph" w:styleId="a5">
    <w:name w:val="List Paragraph"/>
    <w:basedOn w:val="a"/>
    <w:uiPriority w:val="34"/>
    <w:qFormat/>
    <w:rsid w:val="00A01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</cp:lastModifiedBy>
  <cp:revision>3</cp:revision>
  <dcterms:created xsi:type="dcterms:W3CDTF">2019-03-02T04:02:00Z</dcterms:created>
  <dcterms:modified xsi:type="dcterms:W3CDTF">2019-09-23T08:56:00Z</dcterms:modified>
</cp:coreProperties>
</file>